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keepNext w:val="0"/>
        <w:keepLines w:val="0"/>
        <w:widowControl w:val="0"/>
        <w:spacing w:after="0" w:line="240" w:lineRule="auto"/>
        <w:jc w:val="left"/>
        <w:rPr>
          <w:rFonts w:ascii="Oswald" w:cs="Oswald" w:eastAsia="Oswald" w:hAnsi="Oswald"/>
          <w:color w:val="b45f06"/>
          <w:sz w:val="48"/>
          <w:szCs w:val="48"/>
        </w:rPr>
      </w:pPr>
      <w:bookmarkStart w:colFirst="0" w:colLast="0" w:name="_1pt5mm8bki3l" w:id="0"/>
      <w:bookmarkEnd w:id="0"/>
      <w:r w:rsidDel="00000000" w:rsidR="00000000" w:rsidRPr="00000000">
        <w:rPr>
          <w:rFonts w:ascii="Oswald" w:cs="Oswald" w:eastAsia="Oswald" w:hAnsi="Oswald"/>
          <w:color w:val="b45f06"/>
          <w:sz w:val="48"/>
          <w:szCs w:val="48"/>
          <w:rtl w:val="0"/>
        </w:rPr>
        <w:t xml:space="preserve">5</w:t>
      </w:r>
      <w:r w:rsidDel="00000000" w:rsidR="00000000" w:rsidRPr="00000000">
        <w:rPr>
          <w:rFonts w:ascii="Oswald" w:cs="Oswald" w:eastAsia="Oswald" w:hAnsi="Oswald"/>
          <w:color w:val="b45f06"/>
          <w:sz w:val="48"/>
          <w:szCs w:val="48"/>
          <w:rtl w:val="0"/>
        </w:rPr>
        <w:t xml:space="preserve">. Supplemental teacher information: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widowControl w:val="0"/>
        <w:spacing w:after="0" w:line="240" w:lineRule="auto"/>
        <w:jc w:val="center"/>
        <w:rPr>
          <w:b w:val="1"/>
          <w:bCs w:val="1"/>
        </w:rPr>
      </w:pPr>
      <w:bookmarkStart w:colFirst="0" w:colLast="0" w:name="_32e5n9ikk0yb" w:id="1"/>
      <w:bookmarkEnd w:id="1"/>
      <w:r w:rsidDel="00000000" w:rsidR="00000000" w:rsidRPr="00000000">
        <w:rPr>
          <w:rFonts w:ascii="Oswald" w:cs="Oswald" w:eastAsia="Oswald" w:hAnsi="Oswald"/>
          <w:color w:val="b45f06"/>
          <w:sz w:val="48"/>
          <w:szCs w:val="48"/>
          <w:rtl w:val="0"/>
        </w:rPr>
        <w:t xml:space="preserve"> Coastal vs. Ocean Acidification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This lesson distinguishes between two very similar concepts, ocean acidification and coastal acidification. </w:t>
      </w:r>
      <w:r w:rsidDel="00000000" w:rsidR="00000000" w:rsidRPr="00000000">
        <w:rPr>
          <w:rtl w:val="0"/>
        </w:rPr>
        <w:t xml:space="preserve">By recognizing the differences between ocean and coastal acidification, scientists and policymakers, as well as educators and students, can better understand and address the complex challenges facing marine ecosystems.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Ocean Acidification: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Definition:</w:t>
      </w:r>
    </w:p>
    <w:p w:rsidR="00000000" w:rsidDel="00000000" w:rsidP="00000000" w:rsidRDefault="00000000" w:rsidRPr="00000000" w14:paraId="0000000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This is the global-scale decrease in the pH of ocean waters, primarily caused by the absorption of atmospheric carbon dioxide (CO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).  </w:t>
      </w:r>
    </w:p>
    <w:p w:rsidR="00000000" w:rsidDel="00000000" w:rsidP="00000000" w:rsidRDefault="00000000" w:rsidRPr="00000000" w14:paraId="00000008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As CO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dissolves in seawater, it forms carbonic acid, which increases the ocean's acidity.  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Driving Factor:</w:t>
      </w:r>
    </w:p>
    <w:p w:rsidR="00000000" w:rsidDel="00000000" w:rsidP="00000000" w:rsidRDefault="00000000" w:rsidRPr="00000000" w14:paraId="0000000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Primarily driven by the increase in atmospheric CO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resulting from human activities, such as the burning of fossil fuels.  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Scale:</w:t>
      </w:r>
    </w:p>
    <w:p w:rsidR="00000000" w:rsidDel="00000000" w:rsidP="00000000" w:rsidRDefault="00000000" w:rsidRPr="00000000" w14:paraId="0000000D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global phenomenon affecting the entire ocean.  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Coastal Acidification: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Definition: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This refers to the acidification of coastal waters, which is influenced by both global ocean acidification and local factors.  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It involves changes in coastal water chemistry due to a combination of atmospheric CO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uptake and other processes. 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Driving Factors: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Includes ocean acidification, but also:</w:t>
      </w:r>
    </w:p>
    <w:p w:rsidR="00000000" w:rsidDel="00000000" w:rsidP="00000000" w:rsidRDefault="00000000" w:rsidRPr="00000000" w14:paraId="00000014">
      <w:pPr>
        <w:numPr>
          <w:ilvl w:val="2"/>
          <w:numId w:val="3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Nutrient runoff from land (e.g., agricultural fertilizers).  </w:t>
      </w:r>
    </w:p>
    <w:p w:rsidR="00000000" w:rsidDel="00000000" w:rsidP="00000000" w:rsidRDefault="00000000" w:rsidRPr="00000000" w14:paraId="00000015">
      <w:pPr>
        <w:numPr>
          <w:ilvl w:val="2"/>
          <w:numId w:val="3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Freshwater inputs from rivers.  </w:t>
      </w:r>
    </w:p>
    <w:p w:rsidR="00000000" w:rsidDel="00000000" w:rsidP="00000000" w:rsidRDefault="00000000" w:rsidRPr="00000000" w14:paraId="00000016">
      <w:pPr>
        <w:numPr>
          <w:ilvl w:val="2"/>
          <w:numId w:val="3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Organic matter decomposition.  </w:t>
      </w:r>
    </w:p>
    <w:p w:rsidR="00000000" w:rsidDel="00000000" w:rsidP="00000000" w:rsidRDefault="00000000" w:rsidRPr="00000000" w14:paraId="00000017">
      <w:pPr>
        <w:numPr>
          <w:ilvl w:val="2"/>
          <w:numId w:val="3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Upwelling of naturally acidic deep waters.  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Scale: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localized phenomenon, with variations depending on the specific coastal region.  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Why the Distinction Matters: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Localized Impacts: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Coastal ecosystems are often subject to greater variability and more extreme changes in pH than the open ocean due to the influence of local factors.  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This means that the impacts of acidification can be more pronounced and occur more rapidly in coastal areas. 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Management Strategies: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Distinguishing between ocean and coastal acidification allows for the development of more targeted management strategies.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While reducing atmospheric CO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is essential for addressing ocean acidification, addressing local factors, such as nutrient runoff, is crucial for mitigating coastal acidification. 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Ecosystem Vulnerability: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Coastal ecosystems, such as estuaries and coral reefs, are often highly productive and economically important.  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Understanding the specific drivers of coastal acidification is essential for protecting these vulnerable ecosystems.  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Potential Impacts of Coastal Acidification on Marine Ecosystems: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Shellfish and Coral Reefs: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Increased acidity can dissolve the calcium carbonate shells and skeletons of shellfish, corals, and other calcifying organisms.  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This can lead to weakened shells, reduced growth rates, and increased vulnerability to predators and disease. 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Fisheries: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Acidification can disrupt the food web, affecting the abundance and distribution of commercially important fish species.  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Changes in pH can also interfere with fish behavior, such as reproduction and migration. 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Harmful Algal Blooms: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Increased nutrient runoff, which contributes to coastal acidification, can also fuel harmful algal blooms.  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These blooms can deplete oxygen levels and release toxins, harming marine life and human health.  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Ecosystem Disruption: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Coastal acidification can alter the overall structure and function of marine ecosystems, leading to shifts in species composition and biodiversity.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This can lead to a decrease in ecosystem services, such as water filtration and shoreline protection.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Economic impacts: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shellfish industry, and tourism related to coral reefs, and other marine ecosystems, can be heavily impacted. 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600200" cy="50673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0200" cy="5067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ab/>
      <w:tab/>
      <w:tab/>
      <w:tab/>
    </w:r>
    <w:r w:rsidDel="00000000" w:rsidR="00000000" w:rsidRPr="00000000">
      <w:rPr/>
      <w:drawing>
        <wp:inline distB="114300" distT="114300" distL="114300" distR="114300">
          <wp:extent cx="1076325" cy="54521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6325" cy="545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