
<file path=[Content_Types].xml><?xml version="1.0" encoding="utf-8"?>
<Types xmlns="http://schemas.openxmlformats.org/package/2006/content-types">
  <Default ContentType="image/jpeg" Extension="jpg"/>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ackground w:color="FFFFFF"/>
  <w:body>
    <w:p w:rsidR="00000000" w:rsidDel="00000000" w:rsidP="00000000" w:rsidRDefault="00000000" w:rsidRPr="00000000" w14:paraId="00000001">
      <w:pPr>
        <w:pStyle w:val="Heading1"/>
        <w:keepNext w:val="0"/>
        <w:keepLines w:val="0"/>
        <w:widowControl w:val="0"/>
        <w:spacing w:after="0" w:before="60" w:line="240" w:lineRule="auto"/>
        <w:ind w:left="100" w:firstLine="0"/>
        <w:rPr>
          <w:rFonts w:ascii="Times New Roman" w:cs="Times New Roman" w:eastAsia="Times New Roman" w:hAnsi="Times New Roman"/>
          <w:b w:val="1"/>
          <w:bCs w:val="1"/>
          <w:sz w:val="32"/>
          <w:szCs w:val="32"/>
        </w:rPr>
      </w:pPr>
      <w:r w:rsidDel="00000000" w:rsidR="00000000" w:rsidRPr="00000000">
        <w:rPr>
          <w:rFonts w:ascii="Times New Roman" w:cs="Times New Roman" w:eastAsia="Times New Roman" w:hAnsi="Times New Roman"/>
          <w:b w:val="1"/>
          <w:bCs w:val="1"/>
          <w:sz w:val="32"/>
          <w:szCs w:val="32"/>
          <w:rtl w:val="0"/>
        </w:rPr>
        <w:t xml:space="preserve">Section II. The Carbon Cycle and CO2 Emissions</w:t>
      </w:r>
    </w:p>
    <w:p w:rsidR="00000000" w:rsidDel="00000000" w:rsidP="00000000" w:rsidRDefault="00000000" w:rsidRPr="00000000" w14:paraId="00000002">
      <w:pPr>
        <w:widowControl w:val="0"/>
        <w:spacing w:before="346" w:line="276" w:lineRule="auto"/>
        <w:ind w:left="100" w:right="841"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This activity will require students to be aware that carbon comes in different forms, that carbon can be stored in different places on Earth, known as carbon sinks, and that carbon can move from sink to sink in the carbon cycle.</w:t>
      </w:r>
    </w:p>
    <w:p w:rsidR="00000000" w:rsidDel="00000000" w:rsidP="00000000" w:rsidRDefault="00000000" w:rsidRPr="00000000" w14:paraId="00000003">
      <w:pPr>
        <w:widowControl w:val="0"/>
        <w:spacing w:before="41"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4">
      <w:pPr>
        <w:widowControl w:val="0"/>
        <w:spacing w:line="276" w:lineRule="auto"/>
        <w:ind w:left="100" w:right="964"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Carbon can easily form bonds with other chemical compounds, which is one of the reasons the element is so abundant. It can dissolve in water, form chains of atoms to create sugars, and form solid materials like coal and limestone. Carbon in living things can be released through respiration, consumed as food, or transformed into fossil fuels over millions of years. In the atmosphere, carbon exists mainly as carbon dioxide. Carbon dioxide is called a greenhouse gas because it can trap some of the sun’s heat in the atmosphere. Without carbon dioxide’s natural ability to trap heat in the atmosphere, life as we know it could not exist.</w:t>
      </w:r>
    </w:p>
    <w:p w:rsidR="00000000" w:rsidDel="00000000" w:rsidP="00000000" w:rsidRDefault="00000000" w:rsidRPr="00000000" w14:paraId="00000005">
      <w:pPr>
        <w:widowControl w:val="0"/>
        <w:spacing w:before="41"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6">
      <w:pPr>
        <w:widowControl w:val="0"/>
        <w:spacing w:before="1" w:line="276" w:lineRule="auto"/>
        <w:ind w:left="100" w:right="884"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Carbon on Earth is found in four different types of carbon sinks: the </w:t>
      </w:r>
      <w:r w:rsidDel="00000000" w:rsidR="00000000" w:rsidRPr="00000000">
        <w:rPr>
          <w:rFonts w:ascii="Times New Roman" w:cs="Times New Roman" w:eastAsia="Times New Roman" w:hAnsi="Times New Roman"/>
          <w:b w:val="1"/>
          <w:bCs w:val="1"/>
          <w:sz w:val="24"/>
          <w:szCs w:val="24"/>
          <w:rtl w:val="0"/>
        </w:rPr>
        <w:t xml:space="preserve">atmosphere</w:t>
      </w:r>
      <w:r w:rsidDel="00000000" w:rsidR="00000000" w:rsidRPr="00000000">
        <w:rPr>
          <w:rFonts w:ascii="Times New Roman" w:cs="Times New Roman" w:eastAsia="Times New Roman" w:hAnsi="Times New Roman"/>
          <w:sz w:val="24"/>
          <w:szCs w:val="24"/>
          <w:rtl w:val="0"/>
        </w:rPr>
        <w:t xml:space="preserve">, soil and rocks (the </w:t>
      </w:r>
      <w:r w:rsidDel="00000000" w:rsidR="00000000" w:rsidRPr="00000000">
        <w:rPr>
          <w:rFonts w:ascii="Times New Roman" w:cs="Times New Roman" w:eastAsia="Times New Roman" w:hAnsi="Times New Roman"/>
          <w:b w:val="1"/>
          <w:bCs w:val="1"/>
          <w:sz w:val="24"/>
          <w:szCs w:val="24"/>
          <w:rtl w:val="0"/>
        </w:rPr>
        <w:t xml:space="preserve">lithosphere</w:t>
      </w:r>
      <w:r w:rsidDel="00000000" w:rsidR="00000000" w:rsidRPr="00000000">
        <w:rPr>
          <w:rFonts w:ascii="Times New Roman" w:cs="Times New Roman" w:eastAsia="Times New Roman" w:hAnsi="Times New Roman"/>
          <w:sz w:val="24"/>
          <w:szCs w:val="24"/>
          <w:rtl w:val="0"/>
        </w:rPr>
        <w:t xml:space="preserve">), water (the </w:t>
      </w:r>
      <w:r w:rsidDel="00000000" w:rsidR="00000000" w:rsidRPr="00000000">
        <w:rPr>
          <w:rFonts w:ascii="Times New Roman" w:cs="Times New Roman" w:eastAsia="Times New Roman" w:hAnsi="Times New Roman"/>
          <w:b w:val="1"/>
          <w:bCs w:val="1"/>
          <w:sz w:val="24"/>
          <w:szCs w:val="24"/>
          <w:rtl w:val="0"/>
        </w:rPr>
        <w:t xml:space="preserve">hydrosphere</w:t>
      </w:r>
      <w:r w:rsidDel="00000000" w:rsidR="00000000" w:rsidRPr="00000000">
        <w:rPr>
          <w:rFonts w:ascii="Times New Roman" w:cs="Times New Roman" w:eastAsia="Times New Roman" w:hAnsi="Times New Roman"/>
          <w:sz w:val="24"/>
          <w:szCs w:val="24"/>
          <w:rtl w:val="0"/>
        </w:rPr>
        <w:t xml:space="preserve">), and living organisms (the </w:t>
      </w:r>
      <w:r w:rsidDel="00000000" w:rsidR="00000000" w:rsidRPr="00000000">
        <w:rPr>
          <w:rFonts w:ascii="Times New Roman" w:cs="Times New Roman" w:eastAsia="Times New Roman" w:hAnsi="Times New Roman"/>
          <w:b w:val="1"/>
          <w:bCs w:val="1"/>
          <w:sz w:val="24"/>
          <w:szCs w:val="24"/>
          <w:rtl w:val="0"/>
        </w:rPr>
        <w:t xml:space="preserve">biosphere</w:t>
      </w:r>
      <w:r w:rsidDel="00000000" w:rsidR="00000000" w:rsidRPr="00000000">
        <w:rPr>
          <w:rFonts w:ascii="Times New Roman" w:cs="Times New Roman" w:eastAsia="Times New Roman" w:hAnsi="Times New Roman"/>
          <w:sz w:val="24"/>
          <w:szCs w:val="24"/>
          <w:rtl w:val="0"/>
        </w:rPr>
        <w:t xml:space="preserve">). The activities of living organisms, volcanoes, weather and many other processes can cause carbon atoms to move from one place to another. This pattern of movement is called the carbon cycle.</w:t>
      </w:r>
    </w:p>
    <w:p w:rsidR="00000000" w:rsidDel="00000000" w:rsidP="00000000" w:rsidRDefault="00000000" w:rsidRPr="00000000" w14:paraId="00000007">
      <w:pPr>
        <w:widowControl w:val="0"/>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8">
      <w:pPr>
        <w:widowControl w:val="0"/>
        <w:spacing w:before="29"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9">
      <w:pPr>
        <w:widowControl w:val="0"/>
        <w:spacing w:before="1" w:line="240" w:lineRule="auto"/>
        <w:ind w:left="100" w:firstLine="0"/>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u w:val="single"/>
          <w:rtl w:val="0"/>
        </w:rPr>
        <w:t xml:space="preserve">The Carbon Journey</w:t>
      </w:r>
      <w:r w:rsidDel="00000000" w:rsidR="00000000" w:rsidRPr="00000000">
        <w:rPr>
          <w:rtl w:val="0"/>
        </w:rPr>
      </w:r>
    </w:p>
    <w:p w:rsidR="00000000" w:rsidDel="00000000" w:rsidP="00000000" w:rsidRDefault="00000000" w:rsidRPr="00000000" w14:paraId="0000000A">
      <w:pPr>
        <w:widowControl w:val="0"/>
        <w:spacing w:before="41" w:line="240" w:lineRule="auto"/>
        <w:ind w:left="10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Topic: </w:t>
      </w:r>
      <w:r w:rsidDel="00000000" w:rsidR="00000000" w:rsidRPr="00000000">
        <w:rPr>
          <w:rFonts w:ascii="Times New Roman" w:cs="Times New Roman" w:eastAsia="Times New Roman" w:hAnsi="Times New Roman"/>
          <w:sz w:val="24"/>
          <w:szCs w:val="24"/>
          <w:rtl w:val="0"/>
        </w:rPr>
        <w:t xml:space="preserve">The Carbon Cycle, Climate Change, CO</w:t>
      </w:r>
      <w:r w:rsidDel="00000000" w:rsidR="00000000" w:rsidRPr="00000000">
        <w:rPr>
          <w:rFonts w:ascii="Times New Roman" w:cs="Times New Roman" w:eastAsia="Times New Roman" w:hAnsi="Times New Roman"/>
          <w:sz w:val="24"/>
          <w:szCs w:val="24"/>
          <w:vertAlign w:val="subscript"/>
          <w:rtl w:val="0"/>
        </w:rPr>
        <w:t xml:space="preserve">2</w:t>
      </w:r>
      <w:r w:rsidDel="00000000" w:rsidR="00000000" w:rsidRPr="00000000">
        <w:rPr>
          <w:rFonts w:ascii="Times New Roman" w:cs="Times New Roman" w:eastAsia="Times New Roman" w:hAnsi="Times New Roman"/>
          <w:sz w:val="24"/>
          <w:szCs w:val="24"/>
          <w:rtl w:val="0"/>
        </w:rPr>
        <w:t xml:space="preserve"> emissions</w:t>
      </w:r>
    </w:p>
    <w:p w:rsidR="00000000" w:rsidDel="00000000" w:rsidP="00000000" w:rsidRDefault="00000000" w:rsidRPr="00000000" w14:paraId="0000000B">
      <w:pPr>
        <w:widowControl w:val="0"/>
        <w:spacing w:before="41" w:line="240" w:lineRule="auto"/>
        <w:ind w:left="10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Objective: </w:t>
      </w:r>
      <w:r w:rsidDel="00000000" w:rsidR="00000000" w:rsidRPr="00000000">
        <w:rPr>
          <w:rFonts w:ascii="Times New Roman" w:cs="Times New Roman" w:eastAsia="Times New Roman" w:hAnsi="Times New Roman"/>
          <w:sz w:val="24"/>
          <w:szCs w:val="24"/>
          <w:rtl w:val="0"/>
        </w:rPr>
        <w:t xml:space="preserve">Students will be able to articulate the basics of the global carbon cycle.</w:t>
      </w:r>
    </w:p>
    <w:p w:rsidR="00000000" w:rsidDel="00000000" w:rsidP="00000000" w:rsidRDefault="00000000" w:rsidRPr="00000000" w14:paraId="0000000C">
      <w:pPr>
        <w:pStyle w:val="Heading2"/>
        <w:keepNext w:val="0"/>
        <w:keepLines w:val="0"/>
        <w:widowControl w:val="0"/>
        <w:spacing w:after="0" w:before="42" w:line="240" w:lineRule="auto"/>
        <w:ind w:left="100" w:firstLine="0"/>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Standards:</w:t>
      </w:r>
    </w:p>
    <w:p w:rsidR="00000000" w:rsidDel="00000000" w:rsidP="00000000" w:rsidRDefault="00000000" w:rsidRPr="00000000" w14:paraId="0000000D">
      <w:pPr>
        <w:widowControl w:val="0"/>
        <w:spacing w:before="41" w:line="240" w:lineRule="auto"/>
        <w:ind w:left="820" w:firstLine="0"/>
        <w:rPr>
          <w:rFonts w:ascii="Times New Roman" w:cs="Times New Roman" w:eastAsia="Times New Roman" w:hAnsi="Times New Roman"/>
        </w:rPr>
      </w:pPr>
      <w:r w:rsidDel="00000000" w:rsidR="00000000" w:rsidRPr="00000000">
        <w:rPr>
          <w:rFonts w:ascii="Times New Roman" w:cs="Times New Roman" w:eastAsia="Times New Roman" w:hAnsi="Times New Roman"/>
          <w:sz w:val="24"/>
          <w:szCs w:val="24"/>
          <w:rtl w:val="0"/>
        </w:rPr>
        <w:t xml:space="preserve">NGSS</w:t>
      </w:r>
      <w:r w:rsidDel="00000000" w:rsidR="00000000" w:rsidRPr="00000000">
        <w:rPr>
          <w:rFonts w:ascii="Times New Roman" w:cs="Times New Roman" w:eastAsia="Times New Roman" w:hAnsi="Times New Roman"/>
          <w:b w:val="1"/>
          <w:bCs w:val="1"/>
          <w:sz w:val="24"/>
          <w:szCs w:val="24"/>
          <w:rtl w:val="0"/>
        </w:rPr>
        <w:t xml:space="preserve">: </w:t>
      </w:r>
      <w:r w:rsidDel="00000000" w:rsidR="00000000" w:rsidRPr="00000000">
        <w:rPr>
          <w:rFonts w:ascii="Times New Roman" w:cs="Times New Roman" w:eastAsia="Times New Roman" w:hAnsi="Times New Roman"/>
          <w:color w:val="333333"/>
          <w:rtl w:val="0"/>
        </w:rPr>
        <w:t xml:space="preserve">MS-ESS3-5, HS-ESS2-6</w:t>
      </w:r>
      <w:r w:rsidDel="00000000" w:rsidR="00000000" w:rsidRPr="00000000">
        <w:rPr>
          <w:rtl w:val="0"/>
        </w:rPr>
      </w:r>
    </w:p>
    <w:p w:rsidR="00000000" w:rsidDel="00000000" w:rsidP="00000000" w:rsidRDefault="00000000" w:rsidRPr="00000000" w14:paraId="0000000E">
      <w:pPr>
        <w:widowControl w:val="0"/>
        <w:spacing w:before="42" w:line="240" w:lineRule="auto"/>
        <w:ind w:left="820" w:firstLine="0"/>
        <w:rPr>
          <w:rFonts w:ascii="Times New Roman" w:cs="Times New Roman" w:eastAsia="Times New Roman" w:hAnsi="Times New Roman"/>
        </w:rPr>
      </w:pPr>
      <w:r w:rsidDel="00000000" w:rsidR="00000000" w:rsidRPr="00000000">
        <w:rPr>
          <w:rFonts w:ascii="Times New Roman" w:cs="Times New Roman" w:eastAsia="Times New Roman" w:hAnsi="Times New Roman"/>
          <w:color w:val="333333"/>
          <w:rtl w:val="0"/>
        </w:rPr>
        <w:t xml:space="preserve">Virginia State Standards: LS.1, LS.5, LS.9, ES.1, ES.6, ES.10, ES.11</w:t>
      </w:r>
      <w:r w:rsidDel="00000000" w:rsidR="00000000" w:rsidRPr="00000000">
        <w:rPr>
          <w:rtl w:val="0"/>
        </w:rPr>
      </w:r>
    </w:p>
    <w:p w:rsidR="00000000" w:rsidDel="00000000" w:rsidP="00000000" w:rsidRDefault="00000000" w:rsidRPr="00000000" w14:paraId="0000000F">
      <w:pPr>
        <w:widowControl w:val="0"/>
        <w:spacing w:before="75"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0">
      <w:pPr>
        <w:widowControl w:val="0"/>
        <w:spacing w:line="240" w:lineRule="auto"/>
        <w:ind w:left="10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Approximate time: </w:t>
      </w:r>
      <w:r w:rsidDel="00000000" w:rsidR="00000000" w:rsidRPr="00000000">
        <w:rPr>
          <w:rFonts w:ascii="Times New Roman" w:cs="Times New Roman" w:eastAsia="Times New Roman" w:hAnsi="Times New Roman"/>
          <w:sz w:val="24"/>
          <w:szCs w:val="24"/>
          <w:rtl w:val="0"/>
        </w:rPr>
        <w:t xml:space="preserve">25-30 minutes</w:t>
      </w:r>
    </w:p>
    <w:p w:rsidR="00000000" w:rsidDel="00000000" w:rsidP="00000000" w:rsidRDefault="00000000" w:rsidRPr="00000000" w14:paraId="00000011">
      <w:pPr>
        <w:pStyle w:val="Heading2"/>
        <w:keepNext w:val="0"/>
        <w:keepLines w:val="0"/>
        <w:widowControl w:val="0"/>
        <w:spacing w:after="0" w:before="42" w:line="240" w:lineRule="auto"/>
        <w:ind w:left="100" w:firstLine="0"/>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Materials:</w:t>
      </w:r>
    </w:p>
    <w:p w:rsidR="00000000" w:rsidDel="00000000" w:rsidP="00000000" w:rsidRDefault="00000000" w:rsidRPr="00000000" w14:paraId="00000012">
      <w:pPr>
        <w:widowControl w:val="0"/>
        <w:numPr>
          <w:ilvl w:val="0"/>
          <w:numId w:val="1"/>
        </w:numPr>
        <w:tabs>
          <w:tab w:val="left" w:leader="none" w:pos="819"/>
        </w:tabs>
        <w:spacing w:before="41" w:line="240" w:lineRule="auto"/>
        <w:ind w:left="819" w:hanging="359"/>
        <w:rPr>
          <w:sz w:val="24"/>
          <w:szCs w:val="24"/>
        </w:rPr>
      </w:pPr>
      <w:r w:rsidDel="00000000" w:rsidR="00000000" w:rsidRPr="00000000">
        <w:rPr>
          <w:rFonts w:ascii="Times New Roman" w:cs="Times New Roman" w:eastAsia="Times New Roman" w:hAnsi="Times New Roman"/>
          <w:sz w:val="24"/>
          <w:szCs w:val="24"/>
          <w:rtl w:val="0"/>
        </w:rPr>
        <w:t xml:space="preserve">7 Dice</w:t>
      </w:r>
    </w:p>
    <w:p w:rsidR="00000000" w:rsidDel="00000000" w:rsidP="00000000" w:rsidRDefault="00000000" w:rsidRPr="00000000" w14:paraId="00000013">
      <w:pPr>
        <w:widowControl w:val="0"/>
        <w:numPr>
          <w:ilvl w:val="0"/>
          <w:numId w:val="1"/>
        </w:numPr>
        <w:tabs>
          <w:tab w:val="left" w:leader="none" w:pos="819"/>
        </w:tabs>
        <w:spacing w:before="42" w:line="240" w:lineRule="auto"/>
        <w:ind w:left="819" w:hanging="359"/>
        <w:rPr>
          <w:sz w:val="24"/>
          <w:szCs w:val="24"/>
        </w:rPr>
      </w:pPr>
      <w:r w:rsidDel="00000000" w:rsidR="00000000" w:rsidRPr="00000000">
        <w:rPr>
          <w:rFonts w:ascii="Times New Roman" w:cs="Times New Roman" w:eastAsia="Times New Roman" w:hAnsi="Times New Roman"/>
          <w:sz w:val="24"/>
          <w:szCs w:val="24"/>
          <w:rtl w:val="0"/>
        </w:rPr>
        <w:t xml:space="preserve">7 Station Signs</w:t>
      </w:r>
    </w:p>
    <w:p w:rsidR="00000000" w:rsidDel="00000000" w:rsidP="00000000" w:rsidRDefault="00000000" w:rsidRPr="00000000" w14:paraId="00000014">
      <w:pPr>
        <w:widowControl w:val="0"/>
        <w:numPr>
          <w:ilvl w:val="0"/>
          <w:numId w:val="1"/>
        </w:numPr>
        <w:tabs>
          <w:tab w:val="left" w:leader="none" w:pos="819"/>
        </w:tabs>
        <w:spacing w:before="41" w:line="240" w:lineRule="auto"/>
        <w:ind w:left="819" w:hanging="359"/>
        <w:rPr>
          <w:sz w:val="24"/>
          <w:szCs w:val="24"/>
        </w:rPr>
      </w:pPr>
      <w:r w:rsidDel="00000000" w:rsidR="00000000" w:rsidRPr="00000000">
        <w:rPr>
          <w:rFonts w:ascii="Times New Roman" w:cs="Times New Roman" w:eastAsia="Times New Roman" w:hAnsi="Times New Roman"/>
          <w:sz w:val="24"/>
          <w:szCs w:val="24"/>
          <w:rtl w:val="0"/>
        </w:rPr>
        <w:t xml:space="preserve">7 Station Movement Directions for Before Human Interference</w:t>
      </w:r>
    </w:p>
    <w:p w:rsidR="00000000" w:rsidDel="00000000" w:rsidP="00000000" w:rsidRDefault="00000000" w:rsidRPr="00000000" w14:paraId="00000015">
      <w:pPr>
        <w:widowControl w:val="0"/>
        <w:numPr>
          <w:ilvl w:val="0"/>
          <w:numId w:val="1"/>
        </w:numPr>
        <w:tabs>
          <w:tab w:val="left" w:leader="none" w:pos="819"/>
        </w:tabs>
        <w:spacing w:before="42" w:line="240" w:lineRule="auto"/>
        <w:ind w:left="819" w:hanging="359"/>
        <w:rPr>
          <w:sz w:val="24"/>
          <w:szCs w:val="24"/>
        </w:rPr>
      </w:pPr>
      <w:r w:rsidDel="00000000" w:rsidR="00000000" w:rsidRPr="00000000">
        <w:rPr>
          <w:rFonts w:ascii="Times New Roman" w:cs="Times New Roman" w:eastAsia="Times New Roman" w:hAnsi="Times New Roman"/>
          <w:sz w:val="24"/>
          <w:szCs w:val="24"/>
          <w:rtl w:val="0"/>
        </w:rPr>
        <w:t xml:space="preserve">7 Station Movement Directions for After Human Interference</w:t>
      </w:r>
    </w:p>
    <w:p w:rsidR="00000000" w:rsidDel="00000000" w:rsidP="00000000" w:rsidRDefault="00000000" w:rsidRPr="00000000" w14:paraId="00000016">
      <w:pPr>
        <w:widowControl w:val="0"/>
        <w:numPr>
          <w:ilvl w:val="0"/>
          <w:numId w:val="1"/>
        </w:numPr>
        <w:tabs>
          <w:tab w:val="left" w:leader="none" w:pos="819"/>
        </w:tabs>
        <w:spacing w:before="41" w:line="240" w:lineRule="auto"/>
        <w:ind w:left="819" w:hanging="359"/>
        <w:rPr>
          <w:sz w:val="24"/>
          <w:szCs w:val="24"/>
        </w:rPr>
      </w:pPr>
      <w:r w:rsidDel="00000000" w:rsidR="00000000" w:rsidRPr="00000000">
        <w:rPr>
          <w:rFonts w:ascii="Times New Roman" w:cs="Times New Roman" w:eastAsia="Times New Roman" w:hAnsi="Times New Roman"/>
          <w:sz w:val="24"/>
          <w:szCs w:val="24"/>
          <w:rtl w:val="0"/>
        </w:rPr>
        <w:t xml:space="preserve">Data record sheets for each student</w:t>
      </w:r>
    </w:p>
    <w:p w:rsidR="00000000" w:rsidDel="00000000" w:rsidP="00000000" w:rsidRDefault="00000000" w:rsidRPr="00000000" w14:paraId="00000017">
      <w:pPr>
        <w:widowControl w:val="0"/>
        <w:tabs>
          <w:tab w:val="left" w:leader="none" w:pos="819"/>
        </w:tabs>
        <w:spacing w:before="41" w:line="24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following materials are a fun</w:t>
      </w:r>
    </w:p>
    <w:p w:rsidR="00000000" w:rsidDel="00000000" w:rsidP="00000000" w:rsidRDefault="00000000" w:rsidRPr="00000000" w14:paraId="00000018">
      <w:pPr>
        <w:widowControl w:val="0"/>
        <w:numPr>
          <w:ilvl w:val="0"/>
          <w:numId w:val="1"/>
        </w:numPr>
        <w:tabs>
          <w:tab w:val="left" w:leader="none" w:pos="819"/>
        </w:tabs>
        <w:spacing w:before="42" w:line="240" w:lineRule="auto"/>
        <w:ind w:left="820" w:hanging="360"/>
        <w:rPr>
          <w:sz w:val="24"/>
          <w:szCs w:val="24"/>
        </w:rPr>
      </w:pPr>
      <w:r w:rsidDel="00000000" w:rsidR="00000000" w:rsidRPr="00000000">
        <w:rPr>
          <w:rFonts w:ascii="Times New Roman" w:cs="Times New Roman" w:eastAsia="Times New Roman" w:hAnsi="Times New Roman"/>
          <w:sz w:val="24"/>
          <w:szCs w:val="24"/>
          <w:rtl w:val="0"/>
        </w:rPr>
        <w:t xml:space="preserve">Pony beads, regular (8/0) size, in various colors one for each station in the game</w:t>
      </w:r>
    </w:p>
    <w:p w:rsidR="00000000" w:rsidDel="00000000" w:rsidP="00000000" w:rsidRDefault="00000000" w:rsidRPr="00000000" w14:paraId="00000019">
      <w:pPr>
        <w:widowControl w:val="0"/>
        <w:numPr>
          <w:ilvl w:val="0"/>
          <w:numId w:val="1"/>
        </w:numPr>
        <w:tabs>
          <w:tab w:val="left" w:leader="none" w:pos="819"/>
        </w:tabs>
        <w:spacing w:before="42" w:line="240" w:lineRule="auto"/>
        <w:ind w:left="820" w:hanging="360"/>
        <w:rPr>
          <w:sz w:val="24"/>
          <w:szCs w:val="24"/>
        </w:rPr>
      </w:pPr>
      <w:r w:rsidDel="00000000" w:rsidR="00000000" w:rsidRPr="00000000">
        <w:rPr>
          <w:rFonts w:ascii="Times New Roman" w:cs="Times New Roman" w:eastAsia="Times New Roman" w:hAnsi="Times New Roman"/>
          <w:sz w:val="24"/>
          <w:szCs w:val="24"/>
          <w:rtl w:val="0"/>
        </w:rPr>
        <w:t xml:space="preserve">Bowls to hold the pony beads for each station</w:t>
      </w:r>
    </w:p>
    <w:p w:rsidR="00000000" w:rsidDel="00000000" w:rsidP="00000000" w:rsidRDefault="00000000" w:rsidRPr="00000000" w14:paraId="0000001A">
      <w:pPr>
        <w:widowControl w:val="0"/>
        <w:numPr>
          <w:ilvl w:val="0"/>
          <w:numId w:val="1"/>
        </w:numPr>
        <w:tabs>
          <w:tab w:val="left" w:leader="none" w:pos="819"/>
        </w:tabs>
        <w:spacing w:before="41" w:line="240" w:lineRule="auto"/>
        <w:ind w:left="820" w:hanging="360"/>
        <w:rPr>
          <w:sz w:val="24"/>
          <w:szCs w:val="24"/>
        </w:rPr>
        <w:sectPr>
          <w:footerReference r:id="rId6" w:type="default"/>
          <w:pgSz w:h="15840" w:w="12240" w:orient="portrait"/>
          <w:pgMar w:bottom="720" w:top="720" w:left="720" w:right="720" w:header="720" w:footer="360"/>
          <w:pgNumType w:start="1"/>
        </w:sectPr>
      </w:pPr>
      <w:r w:rsidDel="00000000" w:rsidR="00000000" w:rsidRPr="00000000">
        <w:rPr>
          <w:rFonts w:ascii="Times New Roman" w:cs="Times New Roman" w:eastAsia="Times New Roman" w:hAnsi="Times New Roman"/>
          <w:sz w:val="24"/>
          <w:szCs w:val="24"/>
          <w:rtl w:val="0"/>
        </w:rPr>
        <w:t xml:space="preserve">String knotted at one end so that a bead won’t slip off;, about 12 inches long</w:t>
      </w:r>
    </w:p>
    <w:p w:rsidR="00000000" w:rsidDel="00000000" w:rsidP="00000000" w:rsidRDefault="00000000" w:rsidRPr="00000000" w14:paraId="0000001B">
      <w:pPr>
        <w:pStyle w:val="Heading2"/>
        <w:keepNext w:val="0"/>
        <w:keepLines w:val="0"/>
        <w:widowControl w:val="0"/>
        <w:spacing w:after="0" w:before="60" w:line="240" w:lineRule="auto"/>
        <w:ind w:left="100" w:firstLine="0"/>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Set up:</w:t>
      </w:r>
    </w:p>
    <w:p w:rsidR="00000000" w:rsidDel="00000000" w:rsidP="00000000" w:rsidRDefault="00000000" w:rsidRPr="00000000" w14:paraId="0000001C">
      <w:pPr>
        <w:widowControl w:val="0"/>
        <w:spacing w:before="41" w:line="276" w:lineRule="auto"/>
        <w:ind w:left="100" w:right="841"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Cut string for each student in your class. This will be where students put their pony beads. Create stations around the room for each carbon sink: Atmosphere, Plants, Animals, Soil, Ocean, Deep Ocean, and Fossil Fuels. Make sure each station is labeled so students can find it. Each station should have a “before human interference” station movement direction sheet, a pair of six-sided dice, and a bowl with different colored beads. Each color bead represents a different carbon sink. Set aside the station movement directions for “after human interference.” You will need them for round two when you replace all of the movement directions.</w:t>
      </w:r>
    </w:p>
    <w:p w:rsidR="00000000" w:rsidDel="00000000" w:rsidP="00000000" w:rsidRDefault="00000000" w:rsidRPr="00000000" w14:paraId="0000001D">
      <w:pPr>
        <w:widowControl w:val="0"/>
        <w:spacing w:before="41"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E">
      <w:pPr>
        <w:widowControl w:val="0"/>
        <w:spacing w:before="1" w:line="276" w:lineRule="auto"/>
        <w:ind w:left="100" w:right="884"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Activity: </w:t>
      </w:r>
      <w:r w:rsidDel="00000000" w:rsidR="00000000" w:rsidRPr="00000000">
        <w:rPr>
          <w:rFonts w:ascii="Times New Roman" w:cs="Times New Roman" w:eastAsia="Times New Roman" w:hAnsi="Times New Roman"/>
          <w:sz w:val="24"/>
          <w:szCs w:val="24"/>
          <w:rtl w:val="0"/>
        </w:rPr>
        <w:t xml:space="preserve">This activity is a way to compare the carbon cycle before the industrial revolution with the carbon cycle after humans began burning large quantities of fossil fuels. This is a great way to communicate important ideas about climate science and the carbon cycle.</w:t>
      </w:r>
    </w:p>
    <w:p w:rsidR="00000000" w:rsidDel="00000000" w:rsidP="00000000" w:rsidRDefault="00000000" w:rsidRPr="00000000" w14:paraId="0000001F">
      <w:pPr>
        <w:widowControl w:val="0"/>
        <w:spacing w:before="41"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0">
      <w:pPr>
        <w:widowControl w:val="0"/>
        <w:numPr>
          <w:ilvl w:val="0"/>
          <w:numId w:val="2"/>
        </w:numPr>
        <w:tabs>
          <w:tab w:val="left" w:leader="none" w:pos="820"/>
        </w:tabs>
        <w:spacing w:line="276" w:lineRule="auto"/>
        <w:ind w:left="820" w:right="1166"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Round 1: Each player starts the game at a pre-assigned station (divide students equally amongst the four stations). They should have a string and a data sheet to record where they travel. Have the students tie a large knot onto one end of the string and write the name of their starting station on the sheet of paper.</w:t>
      </w:r>
    </w:p>
    <w:p w:rsidR="00000000" w:rsidDel="00000000" w:rsidP="00000000" w:rsidRDefault="00000000" w:rsidRPr="00000000" w14:paraId="00000021">
      <w:pPr>
        <w:widowControl w:val="0"/>
        <w:numPr>
          <w:ilvl w:val="0"/>
          <w:numId w:val="2"/>
        </w:numPr>
        <w:tabs>
          <w:tab w:val="left" w:leader="none" w:pos="820"/>
        </w:tabs>
        <w:spacing w:line="276" w:lineRule="auto"/>
        <w:ind w:left="820" w:right="88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Tell the students that they will represent carbon atoms in the carbon cycle. They will travel around the Earth following the journey of a carbon atom in the pre-industrial world – before we began burning lots of fossil fuels.</w:t>
      </w:r>
    </w:p>
    <w:p w:rsidR="00000000" w:rsidDel="00000000" w:rsidP="00000000" w:rsidRDefault="00000000" w:rsidRPr="00000000" w14:paraId="00000022">
      <w:pPr>
        <w:widowControl w:val="0"/>
        <w:numPr>
          <w:ilvl w:val="0"/>
          <w:numId w:val="2"/>
        </w:numPr>
        <w:tabs>
          <w:tab w:val="left" w:leader="none" w:pos="820"/>
        </w:tabs>
        <w:spacing w:line="240" w:lineRule="auto"/>
        <w:ind w:left="8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When the game starts each student places one bead from their station on their string.</w:t>
      </w:r>
    </w:p>
    <w:p w:rsidR="00000000" w:rsidDel="00000000" w:rsidP="00000000" w:rsidRDefault="00000000" w:rsidRPr="00000000" w14:paraId="00000023">
      <w:pPr>
        <w:widowControl w:val="0"/>
        <w:numPr>
          <w:ilvl w:val="0"/>
          <w:numId w:val="2"/>
        </w:numPr>
        <w:tabs>
          <w:tab w:val="left" w:leader="none" w:pos="820"/>
        </w:tabs>
        <w:spacing w:before="41" w:line="276" w:lineRule="auto"/>
        <w:ind w:left="820" w:right="973"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Each student rolls the dice at their station and checks the movement direction to find out where to go next. If the direction indicates that they stay in the same spot, the student then goes to the back of the line for that station and waits to roll again. While they are waiting to roll the dice, they should take another bead from the station and put it on their string, and write down their station on their datasheet.</w:t>
      </w:r>
    </w:p>
    <w:p w:rsidR="00000000" w:rsidDel="00000000" w:rsidP="00000000" w:rsidRDefault="00000000" w:rsidRPr="00000000" w14:paraId="00000024">
      <w:pPr>
        <w:widowControl w:val="0"/>
        <w:numPr>
          <w:ilvl w:val="0"/>
          <w:numId w:val="2"/>
        </w:numPr>
        <w:tabs>
          <w:tab w:val="left" w:leader="none" w:pos="820"/>
        </w:tabs>
        <w:spacing w:line="276" w:lineRule="auto"/>
        <w:ind w:left="820" w:right="994"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Each time the player moves to another station, they do the same thing: Take a bead, roll the dice, move to the next station (or go to the end of the line and repeat), and record the name of the next station on the datasheet.</w:t>
      </w:r>
    </w:p>
    <w:p w:rsidR="00000000" w:rsidDel="00000000" w:rsidP="00000000" w:rsidRDefault="00000000" w:rsidRPr="00000000" w14:paraId="00000025">
      <w:pPr>
        <w:widowControl w:val="0"/>
        <w:numPr>
          <w:ilvl w:val="0"/>
          <w:numId w:val="2"/>
        </w:numPr>
        <w:tabs>
          <w:tab w:val="left" w:leader="none" w:pos="820"/>
        </w:tabs>
        <w:spacing w:line="276" w:lineRule="auto"/>
        <w:ind w:left="820" w:right="1273"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Have the students move from station to station 6 times to fill part 1 of their datasheet. This is the end of round one.</w:t>
      </w:r>
    </w:p>
    <w:p w:rsidR="00000000" w:rsidDel="00000000" w:rsidP="00000000" w:rsidRDefault="00000000" w:rsidRPr="00000000" w14:paraId="00000026">
      <w:pPr>
        <w:widowControl w:val="0"/>
        <w:numPr>
          <w:ilvl w:val="0"/>
          <w:numId w:val="2"/>
        </w:numPr>
        <w:tabs>
          <w:tab w:val="left" w:leader="none" w:pos="820"/>
        </w:tabs>
        <w:spacing w:line="276" w:lineRule="auto"/>
        <w:ind w:left="820" w:right="96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Ask the students what color beads they have on their string and what happened to them during their trip. Did they see any patterns? For instance, did they stay at any place more than once? Did anyone go back and forth between two stations (for example, biosphere and atmosphere)?</w:t>
      </w:r>
    </w:p>
    <w:p w:rsidR="00000000" w:rsidDel="00000000" w:rsidP="00000000" w:rsidRDefault="00000000" w:rsidRPr="00000000" w14:paraId="00000027">
      <w:pPr>
        <w:widowControl w:val="0"/>
        <w:numPr>
          <w:ilvl w:val="0"/>
          <w:numId w:val="2"/>
        </w:numPr>
        <w:tabs>
          <w:tab w:val="left" w:leader="none" w:pos="820"/>
        </w:tabs>
        <w:spacing w:line="276" w:lineRule="auto"/>
        <w:ind w:left="820" w:right="1201"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Round 2: replace all of the movement instructions with the “after human interference” instructions.</w:t>
      </w:r>
    </w:p>
    <w:p w:rsidR="00000000" w:rsidDel="00000000" w:rsidP="00000000" w:rsidRDefault="00000000" w:rsidRPr="00000000" w14:paraId="00000028">
      <w:pPr>
        <w:widowControl w:val="0"/>
        <w:numPr>
          <w:ilvl w:val="0"/>
          <w:numId w:val="2"/>
        </w:numPr>
        <w:tabs>
          <w:tab w:val="left" w:leader="none" w:pos="820"/>
        </w:tabs>
        <w:spacing w:line="276" w:lineRule="auto"/>
        <w:ind w:left="820" w:right="98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Have the students tie another knot in their string to separate round one beads from round 2 beads.</w:t>
      </w:r>
    </w:p>
    <w:p w:rsidR="00000000" w:rsidDel="00000000" w:rsidP="00000000" w:rsidRDefault="00000000" w:rsidRPr="00000000" w14:paraId="00000029">
      <w:pPr>
        <w:widowControl w:val="0"/>
        <w:numPr>
          <w:ilvl w:val="0"/>
          <w:numId w:val="2"/>
        </w:numPr>
        <w:tabs>
          <w:tab w:val="left" w:leader="none" w:pos="820"/>
        </w:tabs>
        <w:spacing w:line="240" w:lineRule="auto"/>
        <w:ind w:left="820" w:hanging="360"/>
        <w:rPr>
          <w:rFonts w:ascii="Times New Roman" w:cs="Times New Roman" w:eastAsia="Times New Roman" w:hAnsi="Times New Roman"/>
          <w:sz w:val="24"/>
          <w:szCs w:val="24"/>
        </w:rPr>
        <w:sectPr>
          <w:type w:val="nextPage"/>
          <w:pgSz w:h="15840" w:w="12240" w:orient="portrait"/>
          <w:pgMar w:bottom="1000" w:top="1380" w:left="1340" w:right="600" w:header="0" w:footer="360"/>
        </w:sectPr>
      </w:pPr>
      <w:r w:rsidDel="00000000" w:rsidR="00000000" w:rsidRPr="00000000">
        <w:rPr>
          <w:rFonts w:ascii="Times New Roman" w:cs="Times New Roman" w:eastAsia="Times New Roman" w:hAnsi="Times New Roman"/>
          <w:sz w:val="24"/>
          <w:szCs w:val="24"/>
          <w:rtl w:val="0"/>
        </w:rPr>
        <w:t xml:space="preserve">Repeat 10 times to fill up part 2 of their datasheet.</w:t>
      </w:r>
    </w:p>
    <w:p w:rsidR="00000000" w:rsidDel="00000000" w:rsidP="00000000" w:rsidRDefault="00000000" w:rsidRPr="00000000" w14:paraId="0000002A">
      <w:pPr>
        <w:widowControl w:val="0"/>
        <w:numPr>
          <w:ilvl w:val="0"/>
          <w:numId w:val="2"/>
        </w:numPr>
        <w:tabs>
          <w:tab w:val="left" w:leader="none" w:pos="820"/>
        </w:tabs>
        <w:spacing w:before="60" w:line="276" w:lineRule="auto"/>
        <w:ind w:left="820" w:right="852"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Ask the students to go back to their seats. Discuss what happened. Ask the students again, what they observed. Did they observe anything different from round 1? Were there any carbon sinks that students got stuck at this round?</w:t>
      </w:r>
    </w:p>
    <w:p w:rsidR="00000000" w:rsidDel="00000000" w:rsidP="00000000" w:rsidRDefault="00000000" w:rsidRPr="00000000" w14:paraId="0000002B">
      <w:pPr>
        <w:widowControl w:val="0"/>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C">
      <w:pPr>
        <w:widowControl w:val="0"/>
        <w:spacing w:before="82"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D">
      <w:pPr>
        <w:pStyle w:val="Heading2"/>
        <w:keepNext w:val="0"/>
        <w:keepLines w:val="0"/>
        <w:widowControl w:val="0"/>
        <w:spacing w:after="0" w:before="1" w:line="240" w:lineRule="auto"/>
        <w:ind w:left="100" w:firstLine="0"/>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Printouts/ worksheets:</w:t>
      </w:r>
    </w:p>
    <w:p w:rsidR="00000000" w:rsidDel="00000000" w:rsidP="00000000" w:rsidRDefault="00000000" w:rsidRPr="00000000" w14:paraId="0000002E">
      <w:pPr>
        <w:widowControl w:val="0"/>
        <w:tabs>
          <w:tab w:val="left" w:leader="none" w:pos="819"/>
        </w:tabs>
        <w:spacing w:before="41" w:line="240" w:lineRule="auto"/>
        <w:ind w:left="4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tab/>
        <w:t xml:space="preserve">For the template and further instructions go to this </w:t>
      </w:r>
      <w:hyperlink r:id="rId7">
        <w:r w:rsidDel="00000000" w:rsidR="00000000" w:rsidRPr="00000000">
          <w:rPr>
            <w:rFonts w:ascii="Times New Roman" w:cs="Times New Roman" w:eastAsia="Times New Roman" w:hAnsi="Times New Roman"/>
            <w:color w:val="1154cc"/>
            <w:sz w:val="24"/>
            <w:szCs w:val="24"/>
            <w:u w:val="single"/>
            <w:rtl w:val="0"/>
          </w:rPr>
          <w:t xml:space="preserve">pdf</w:t>
        </w:r>
      </w:hyperlink>
      <w:r w:rsidDel="00000000" w:rsidR="00000000" w:rsidRPr="00000000">
        <w:rPr>
          <w:rtl w:val="0"/>
        </w:rPr>
      </w:r>
    </w:p>
    <w:p w:rsidR="00000000" w:rsidDel="00000000" w:rsidP="00000000" w:rsidRDefault="00000000" w:rsidRPr="00000000" w14:paraId="0000002F">
      <w:pPr>
        <w:widowControl w:val="0"/>
        <w:tabs>
          <w:tab w:val="left" w:leader="none" w:pos="819"/>
        </w:tabs>
        <w:spacing w:before="41" w:line="240" w:lineRule="auto"/>
        <w:ind w:left="46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0">
      <w:pPr>
        <w:widowControl w:val="0"/>
        <w:spacing w:before="41" w:line="276" w:lineRule="auto"/>
        <w:ind w:left="100" w:right="964" w:firstLine="0"/>
        <w:rPr/>
      </w:pPr>
      <w:r w:rsidDel="00000000" w:rsidR="00000000" w:rsidRPr="00000000">
        <w:rPr>
          <w:rFonts w:ascii="Times New Roman" w:cs="Times New Roman" w:eastAsia="Times New Roman" w:hAnsi="Times New Roman"/>
          <w:b w:val="1"/>
          <w:bCs w:val="1"/>
          <w:sz w:val="24"/>
          <w:szCs w:val="24"/>
          <w:rtl w:val="0"/>
        </w:rPr>
        <w:t xml:space="preserve">Credits: </w:t>
      </w:r>
      <w:r w:rsidDel="00000000" w:rsidR="00000000" w:rsidRPr="00000000">
        <w:rPr>
          <w:rFonts w:ascii="Times New Roman" w:cs="Times New Roman" w:eastAsia="Times New Roman" w:hAnsi="Times New Roman"/>
          <w:sz w:val="24"/>
          <w:szCs w:val="24"/>
          <w:rtl w:val="0"/>
        </w:rPr>
        <w:t xml:space="preserve">This activity was adapted from the </w:t>
      </w:r>
      <w:r w:rsidDel="00000000" w:rsidR="00000000" w:rsidRPr="00000000">
        <w:rPr>
          <w:rFonts w:ascii="Times New Roman" w:cs="Times New Roman" w:eastAsia="Times New Roman" w:hAnsi="Times New Roman"/>
          <w:i w:val="1"/>
          <w:iCs w:val="1"/>
          <w:sz w:val="24"/>
          <w:szCs w:val="24"/>
          <w:rtl w:val="0"/>
        </w:rPr>
        <w:t xml:space="preserve">Incredible Carbon Journey </w:t>
      </w:r>
      <w:r w:rsidDel="00000000" w:rsidR="00000000" w:rsidRPr="00000000">
        <w:rPr>
          <w:rFonts w:ascii="Times New Roman" w:cs="Times New Roman" w:eastAsia="Times New Roman" w:hAnsi="Times New Roman"/>
          <w:sz w:val="24"/>
          <w:szCs w:val="24"/>
          <w:rtl w:val="0"/>
        </w:rPr>
        <w:t xml:space="preserve">game from NOAA and modified by Jennifer Ceven, Grade 6 Science Teacher</w:t>
      </w:r>
      <w:r w:rsidDel="00000000" w:rsidR="00000000" w:rsidRPr="00000000">
        <w:rPr>
          <w:rtl w:val="0"/>
        </w:rPr>
      </w:r>
    </w:p>
    <w:sectPr>
      <w:type w:val="nextPage"/>
      <w:pgSz w:h="15840" w:w="12240" w:orient="portrait"/>
      <w:pgMar w:bottom="1000" w:top="1380" w:left="1340" w:right="600" w:header="0" w:footer="360"/>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1">
    <w:pPr>
      <w:jc w:val="center"/>
      <w:rPr/>
    </w:pPr>
    <w:r w:rsidDel="00000000" w:rsidR="00000000" w:rsidRPr="00000000">
      <w:rPr/>
      <w:drawing>
        <wp:inline distB="114300" distT="114300" distL="114300" distR="114300">
          <wp:extent cx="1600200" cy="506730"/>
          <wp:effectExtent b="0" l="0" r="0" t="0"/>
          <wp:docPr id="1" name="image2.png"/>
          <a:graphic>
            <a:graphicData uri="http://schemas.openxmlformats.org/drawingml/2006/picture">
              <pic:pic>
                <pic:nvPicPr>
                  <pic:cNvPr id="0" name="image2.png"/>
                  <pic:cNvPicPr preferRelativeResize="0"/>
                </pic:nvPicPr>
                <pic:blipFill>
                  <a:blip r:embed="rId1"/>
                  <a:srcRect b="0" l="0" r="0" t="0"/>
                  <a:stretch>
                    <a:fillRect/>
                  </a:stretch>
                </pic:blipFill>
                <pic:spPr>
                  <a:xfrm>
                    <a:off x="0" y="0"/>
                    <a:ext cx="1600200" cy="506730"/>
                  </a:xfrm>
                  <a:prstGeom prst="rect"/>
                  <a:ln/>
                </pic:spPr>
              </pic:pic>
            </a:graphicData>
          </a:graphic>
        </wp:inline>
      </w:drawing>
    </w:r>
    <w:r w:rsidDel="00000000" w:rsidR="00000000" w:rsidRPr="00000000">
      <w:rPr>
        <w:rtl w:val="0"/>
      </w:rPr>
      <w:tab/>
      <w:tab/>
      <w:tab/>
      <w:tab/>
    </w:r>
    <w:r w:rsidDel="00000000" w:rsidR="00000000" w:rsidRPr="00000000">
      <w:rPr/>
      <w:fldChar w:fldCharType="begin"/>
      <w:instrText xml:space="preserve">PAGE</w:instrText>
      <w:fldChar w:fldCharType="separate"/>
      <w:fldChar w:fldCharType="end"/>
    </w:r>
    <w:r w:rsidDel="00000000" w:rsidR="00000000" w:rsidRPr="00000000">
      <w:rPr>
        <w:rtl w:val="0"/>
      </w:rPr>
      <w:tab/>
      <w:tab/>
      <w:tab/>
      <w:tab/>
    </w:r>
    <w:r w:rsidDel="00000000" w:rsidR="00000000" w:rsidRPr="00000000">
      <w:rPr/>
      <w:drawing>
        <wp:inline distB="114300" distT="114300" distL="114300" distR="114300">
          <wp:extent cx="1076325" cy="545213"/>
          <wp:effectExtent b="0" l="0" r="0" t="0"/>
          <wp:docPr id="2" name="image1.jpg"/>
          <a:graphic>
            <a:graphicData uri="http://schemas.openxmlformats.org/drawingml/2006/picture">
              <pic:pic>
                <pic:nvPicPr>
                  <pic:cNvPr id="0" name="image1.jpg"/>
                  <pic:cNvPicPr preferRelativeResize="0"/>
                </pic:nvPicPr>
                <pic:blipFill>
                  <a:blip r:embed="rId2"/>
                  <a:srcRect b="0" l="0" r="0" t="0"/>
                  <a:stretch>
                    <a:fillRect/>
                  </a:stretch>
                </pic:blipFill>
                <pic:spPr>
                  <a:xfrm>
                    <a:off x="0" y="0"/>
                    <a:ext cx="1076325" cy="545213"/>
                  </a:xfrm>
                  <a:prstGeom prst="rect"/>
                  <a:ln/>
                </pic:spPr>
              </pic:pic>
            </a:graphicData>
          </a:graphic>
        </wp:inline>
      </w:drawing>
    </w: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0"/>
      <w:numFmt w:val="bullet"/>
      <w:lvlText w:val="●"/>
      <w:lvlJc w:val="left"/>
      <w:pPr>
        <w:ind w:left="820" w:hanging="360"/>
      </w:pPr>
      <w:rPr>
        <w:u w:val="none"/>
      </w:rPr>
    </w:lvl>
    <w:lvl w:ilvl="1">
      <w:start w:val="0"/>
      <w:numFmt w:val="bullet"/>
      <w:lvlText w:val="•"/>
      <w:lvlJc w:val="left"/>
      <w:pPr>
        <w:ind w:left="1768" w:hanging="360"/>
      </w:pPr>
      <w:rPr>
        <w:u w:val="none"/>
      </w:rPr>
    </w:lvl>
    <w:lvl w:ilvl="2">
      <w:start w:val="0"/>
      <w:numFmt w:val="bullet"/>
      <w:lvlText w:val="•"/>
      <w:lvlJc w:val="left"/>
      <w:pPr>
        <w:ind w:left="2716" w:hanging="360"/>
      </w:pPr>
      <w:rPr>
        <w:u w:val="none"/>
      </w:rPr>
    </w:lvl>
    <w:lvl w:ilvl="3">
      <w:start w:val="0"/>
      <w:numFmt w:val="bullet"/>
      <w:lvlText w:val="•"/>
      <w:lvlJc w:val="left"/>
      <w:pPr>
        <w:ind w:left="3664" w:hanging="360"/>
      </w:pPr>
      <w:rPr>
        <w:u w:val="none"/>
      </w:rPr>
    </w:lvl>
    <w:lvl w:ilvl="4">
      <w:start w:val="0"/>
      <w:numFmt w:val="bullet"/>
      <w:lvlText w:val="•"/>
      <w:lvlJc w:val="left"/>
      <w:pPr>
        <w:ind w:left="4612" w:hanging="360"/>
      </w:pPr>
      <w:rPr>
        <w:u w:val="none"/>
      </w:rPr>
    </w:lvl>
    <w:lvl w:ilvl="5">
      <w:start w:val="0"/>
      <w:numFmt w:val="bullet"/>
      <w:lvlText w:val="•"/>
      <w:lvlJc w:val="left"/>
      <w:pPr>
        <w:ind w:left="5560" w:hanging="360"/>
      </w:pPr>
      <w:rPr>
        <w:u w:val="none"/>
      </w:rPr>
    </w:lvl>
    <w:lvl w:ilvl="6">
      <w:start w:val="0"/>
      <w:numFmt w:val="bullet"/>
      <w:lvlText w:val="•"/>
      <w:lvlJc w:val="left"/>
      <w:pPr>
        <w:ind w:left="6508" w:hanging="360"/>
      </w:pPr>
      <w:rPr>
        <w:u w:val="none"/>
      </w:rPr>
    </w:lvl>
    <w:lvl w:ilvl="7">
      <w:start w:val="0"/>
      <w:numFmt w:val="bullet"/>
      <w:lvlText w:val="•"/>
      <w:lvlJc w:val="left"/>
      <w:pPr>
        <w:ind w:left="7456" w:hanging="360"/>
      </w:pPr>
      <w:rPr>
        <w:u w:val="none"/>
      </w:rPr>
    </w:lvl>
    <w:lvl w:ilvl="8">
      <w:start w:val="0"/>
      <w:numFmt w:val="bullet"/>
      <w:lvlText w:val="•"/>
      <w:lvlJc w:val="left"/>
      <w:pPr>
        <w:ind w:left="8404" w:hanging="360"/>
      </w:pPr>
      <w:rPr>
        <w:u w:val="none"/>
      </w:rPr>
    </w:lvl>
  </w:abstractNum>
  <w:abstractNum w:abstractNumId="2">
    <w:lvl w:ilvl="0">
      <w:start w:val="1"/>
      <w:numFmt w:val="decimal"/>
      <w:lvlText w:val="%1."/>
      <w:lvlJc w:val="left"/>
      <w:pPr>
        <w:ind w:left="820" w:hanging="360"/>
      </w:pPr>
      <w:rPr>
        <w:u w:val="none"/>
      </w:rPr>
    </w:lvl>
    <w:lvl w:ilvl="1">
      <w:start w:val="0"/>
      <w:numFmt w:val="bullet"/>
      <w:lvlText w:val="•"/>
      <w:lvlJc w:val="left"/>
      <w:pPr>
        <w:ind w:left="1768" w:hanging="360"/>
      </w:pPr>
      <w:rPr>
        <w:u w:val="none"/>
      </w:rPr>
    </w:lvl>
    <w:lvl w:ilvl="2">
      <w:start w:val="0"/>
      <w:numFmt w:val="bullet"/>
      <w:lvlText w:val="•"/>
      <w:lvlJc w:val="left"/>
      <w:pPr>
        <w:ind w:left="2716" w:hanging="360"/>
      </w:pPr>
      <w:rPr>
        <w:u w:val="none"/>
      </w:rPr>
    </w:lvl>
    <w:lvl w:ilvl="3">
      <w:start w:val="0"/>
      <w:numFmt w:val="bullet"/>
      <w:lvlText w:val="•"/>
      <w:lvlJc w:val="left"/>
      <w:pPr>
        <w:ind w:left="3664" w:hanging="360"/>
      </w:pPr>
      <w:rPr>
        <w:u w:val="none"/>
      </w:rPr>
    </w:lvl>
    <w:lvl w:ilvl="4">
      <w:start w:val="0"/>
      <w:numFmt w:val="bullet"/>
      <w:lvlText w:val="•"/>
      <w:lvlJc w:val="left"/>
      <w:pPr>
        <w:ind w:left="4612" w:hanging="360"/>
      </w:pPr>
      <w:rPr>
        <w:u w:val="none"/>
      </w:rPr>
    </w:lvl>
    <w:lvl w:ilvl="5">
      <w:start w:val="0"/>
      <w:numFmt w:val="bullet"/>
      <w:lvlText w:val="•"/>
      <w:lvlJc w:val="left"/>
      <w:pPr>
        <w:ind w:left="5560" w:hanging="360"/>
      </w:pPr>
      <w:rPr>
        <w:u w:val="none"/>
      </w:rPr>
    </w:lvl>
    <w:lvl w:ilvl="6">
      <w:start w:val="0"/>
      <w:numFmt w:val="bullet"/>
      <w:lvlText w:val="•"/>
      <w:lvlJc w:val="left"/>
      <w:pPr>
        <w:ind w:left="6508" w:hanging="360"/>
      </w:pPr>
      <w:rPr>
        <w:u w:val="none"/>
      </w:rPr>
    </w:lvl>
    <w:lvl w:ilvl="7">
      <w:start w:val="0"/>
      <w:numFmt w:val="bullet"/>
      <w:lvlText w:val="•"/>
      <w:lvlJc w:val="left"/>
      <w:pPr>
        <w:ind w:left="7456" w:hanging="360"/>
      </w:pPr>
      <w:rPr>
        <w:u w:val="none"/>
      </w:rPr>
    </w:lvl>
    <w:lvl w:ilvl="8">
      <w:start w:val="0"/>
      <w:numFmt w:val="bullet"/>
      <w:lvlText w:val="•"/>
      <w:lvlJc w:val="left"/>
      <w:pPr>
        <w:ind w:left="8404"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isplayBackgroundShape w:val="1"/>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footer" Target="footer1.xml"/><Relationship Id="rId7" Type="http://schemas.openxmlformats.org/officeDocument/2006/relationships/hyperlink" Target="https://drive.google.com/open?id=19aGjgSt9d_VZ_bbmDJvDDIjshtXp8Mze"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 Id="rId2"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